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4A" w:rsidRDefault="0020084A" w:rsidP="00B50E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p w:rsidR="00B50EA4" w:rsidRPr="00E31BCE" w:rsidRDefault="009753BE" w:rsidP="00B50E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50EA4" w:rsidRPr="00E31BCE">
        <w:rPr>
          <w:rFonts w:ascii="Arial" w:hAnsi="Arial" w:cs="Arial"/>
          <w:b/>
          <w:sz w:val="26"/>
          <w:szCs w:val="26"/>
        </w:rPr>
        <w:t>1</w:t>
      </w:r>
    </w:p>
    <w:p w:rsidR="00B50EA4" w:rsidRPr="00337421" w:rsidRDefault="00B50EA4" w:rsidP="00B50EA4">
      <w:pPr>
        <w:jc w:val="both"/>
        <w:rPr>
          <w:rFonts w:ascii="Times New Roman" w:hAnsi="Times New Roman" w:cs="Times New Roman"/>
          <w:sz w:val="24"/>
          <w:szCs w:val="24"/>
        </w:rPr>
      </w:pPr>
      <w:r w:rsidRPr="00337421">
        <w:rPr>
          <w:rFonts w:ascii="Times New Roman" w:hAnsi="Times New Roman" w:cs="Times New Roman"/>
          <w:sz w:val="24"/>
          <w:szCs w:val="24"/>
        </w:rPr>
        <w:t xml:space="preserve">W &amp;4 w </w:t>
      </w:r>
      <w:r w:rsidR="004912D9" w:rsidRPr="00337421">
        <w:rPr>
          <w:rFonts w:ascii="Times New Roman" w:hAnsi="Times New Roman" w:cs="Times New Roman"/>
          <w:sz w:val="24"/>
          <w:szCs w:val="24"/>
        </w:rPr>
        <w:t>punkcie</w:t>
      </w:r>
      <w:r w:rsidRPr="00337421">
        <w:rPr>
          <w:rFonts w:ascii="Times New Roman" w:hAnsi="Times New Roman" w:cs="Times New Roman"/>
          <w:sz w:val="24"/>
          <w:szCs w:val="24"/>
        </w:rPr>
        <w:t xml:space="preserve"> 1 podpunkt 1 otrzymuje brzmienie:</w:t>
      </w:r>
    </w:p>
    <w:p w:rsidR="00B50EA4" w:rsidRPr="00337421" w:rsidRDefault="00B50EA4" w:rsidP="00B50E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21">
        <w:rPr>
          <w:rFonts w:ascii="Times New Roman" w:hAnsi="Times New Roman" w:cs="Times New Roman"/>
          <w:bCs/>
          <w:sz w:val="24"/>
          <w:szCs w:val="24"/>
        </w:rPr>
        <w:t>III Liceum Ogólnokształcące w Zespole Szkół nr 2 im. Leona Rutkowskiego w Płońsku, w</w:t>
      </w:r>
      <w:r w:rsidR="00337421">
        <w:rPr>
          <w:rFonts w:ascii="Times New Roman" w:hAnsi="Times New Roman" w:cs="Times New Roman"/>
          <w:bCs/>
          <w:sz w:val="24"/>
          <w:szCs w:val="24"/>
        </w:rPr>
        <w:t> </w:t>
      </w:r>
      <w:r w:rsidRPr="00337421">
        <w:rPr>
          <w:rFonts w:ascii="Times New Roman" w:hAnsi="Times New Roman" w:cs="Times New Roman"/>
          <w:bCs/>
          <w:sz w:val="24"/>
          <w:szCs w:val="24"/>
        </w:rPr>
        <w:t>którym  prowadzone klasy czteroletniego</w:t>
      </w:r>
      <w:r w:rsidR="004912D9" w:rsidRPr="00337421">
        <w:rPr>
          <w:rFonts w:ascii="Times New Roman" w:hAnsi="Times New Roman" w:cs="Times New Roman"/>
          <w:bCs/>
          <w:sz w:val="24"/>
          <w:szCs w:val="24"/>
        </w:rPr>
        <w:t xml:space="preserve"> liceum ogólnokształcącego</w:t>
      </w:r>
    </w:p>
    <w:p w:rsidR="00B50EA4" w:rsidRPr="00E31BCE" w:rsidRDefault="009753BE" w:rsidP="00B50E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50EA4" w:rsidRPr="00E31BCE">
        <w:rPr>
          <w:rFonts w:ascii="Arial" w:hAnsi="Arial" w:cs="Arial"/>
          <w:b/>
          <w:sz w:val="26"/>
          <w:szCs w:val="26"/>
        </w:rPr>
        <w:t>2</w:t>
      </w:r>
    </w:p>
    <w:p w:rsidR="00B50EA4" w:rsidRDefault="004912D9" w:rsidP="00B50EA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&amp;4 w punkcie 1 dodaje się podpunkt 2a</w:t>
      </w:r>
    </w:p>
    <w:p w:rsidR="004912D9" w:rsidRPr="00117527" w:rsidRDefault="004912D9" w:rsidP="004912D9">
      <w:pPr>
        <w:pStyle w:val="Tekstpodstawowywcity"/>
        <w:tabs>
          <w:tab w:val="left" w:pos="1428"/>
        </w:tabs>
        <w:ind w:left="284"/>
        <w:jc w:val="both"/>
        <w:rPr>
          <w:bCs/>
        </w:rPr>
      </w:pPr>
      <w:r w:rsidRPr="00117527">
        <w:rPr>
          <w:bCs/>
        </w:rPr>
        <w:t xml:space="preserve">Technikum Nr 2 w Zespole Szkół nr 2 im. Leona Rutkowskiego w Płońsku, </w:t>
      </w:r>
      <w:r>
        <w:rPr>
          <w:bCs/>
        </w:rPr>
        <w:t>w którym</w:t>
      </w:r>
      <w:r w:rsidRPr="00117527">
        <w:rPr>
          <w:bCs/>
        </w:rPr>
        <w:t xml:space="preserve"> są prowa</w:t>
      </w:r>
      <w:r>
        <w:rPr>
          <w:bCs/>
        </w:rPr>
        <w:t>dzone klasy pięcioletniego</w:t>
      </w:r>
      <w:r w:rsidRPr="00117527">
        <w:rPr>
          <w:bCs/>
        </w:rPr>
        <w:t xml:space="preserve"> technikum, kształcące w zawodach:</w:t>
      </w:r>
    </w:p>
    <w:p w:rsidR="004912D9" w:rsidRPr="00117527" w:rsidRDefault="004912D9" w:rsidP="004912D9">
      <w:pPr>
        <w:pStyle w:val="Tekstpodstawowywcity"/>
        <w:numPr>
          <w:ilvl w:val="0"/>
          <w:numId w:val="2"/>
        </w:numPr>
        <w:jc w:val="both"/>
      </w:pPr>
      <w:r w:rsidRPr="00117527">
        <w:t>Technik handlowiec,</w:t>
      </w:r>
    </w:p>
    <w:p w:rsidR="004912D9" w:rsidRPr="00117527" w:rsidRDefault="004912D9" w:rsidP="004912D9">
      <w:pPr>
        <w:pStyle w:val="Tekstpodstawowywcity"/>
        <w:numPr>
          <w:ilvl w:val="0"/>
          <w:numId w:val="2"/>
        </w:numPr>
        <w:jc w:val="both"/>
      </w:pPr>
      <w:r w:rsidRPr="00117527">
        <w:t>Technik budownictwa,</w:t>
      </w:r>
    </w:p>
    <w:p w:rsidR="004912D9" w:rsidRPr="00117527" w:rsidRDefault="004912D9" w:rsidP="004912D9">
      <w:pPr>
        <w:pStyle w:val="Tekstpodstawowywcity"/>
        <w:numPr>
          <w:ilvl w:val="0"/>
          <w:numId w:val="2"/>
        </w:numPr>
        <w:jc w:val="both"/>
      </w:pPr>
      <w:r w:rsidRPr="00117527">
        <w:t>Technik informatyk,</w:t>
      </w:r>
    </w:p>
    <w:p w:rsidR="004912D9" w:rsidRDefault="004912D9" w:rsidP="004912D9">
      <w:pPr>
        <w:pStyle w:val="Tekstpodstawowywcity"/>
        <w:numPr>
          <w:ilvl w:val="0"/>
          <w:numId w:val="2"/>
        </w:numPr>
        <w:jc w:val="both"/>
      </w:pPr>
      <w:r w:rsidRPr="00117527">
        <w:t>Technik urządzeń i systemów energetyki odnawialnej</w:t>
      </w:r>
    </w:p>
    <w:p w:rsidR="004912D9" w:rsidRDefault="004912D9" w:rsidP="004912D9">
      <w:pPr>
        <w:pStyle w:val="Tekstpodstawowywcity"/>
        <w:numPr>
          <w:ilvl w:val="0"/>
          <w:numId w:val="2"/>
        </w:numPr>
        <w:jc w:val="both"/>
      </w:pPr>
      <w:r>
        <w:t>Technik programista</w:t>
      </w:r>
    </w:p>
    <w:p w:rsidR="00F75487" w:rsidRDefault="004912D9" w:rsidP="004912D9">
      <w:pPr>
        <w:pStyle w:val="Tekstpodstawowywcity"/>
        <w:numPr>
          <w:ilvl w:val="0"/>
          <w:numId w:val="2"/>
        </w:numPr>
        <w:jc w:val="both"/>
      </w:pPr>
      <w:r>
        <w:t>Technik robót wykończeniowych w budownictwie</w:t>
      </w:r>
      <w:r w:rsidR="00F75487">
        <w:t>.</w:t>
      </w:r>
    </w:p>
    <w:p w:rsidR="004912D9" w:rsidRPr="00117527" w:rsidRDefault="004912D9" w:rsidP="00F75487">
      <w:pPr>
        <w:pStyle w:val="Tekstpodstawowywcity"/>
        <w:ind w:left="1212"/>
        <w:jc w:val="both"/>
      </w:pPr>
    </w:p>
    <w:p w:rsidR="004912D9" w:rsidRPr="00E31BCE" w:rsidRDefault="004912D9" w:rsidP="00B50EA4">
      <w:pPr>
        <w:jc w:val="both"/>
        <w:rPr>
          <w:rFonts w:ascii="Arial" w:hAnsi="Arial" w:cs="Arial"/>
          <w:sz w:val="26"/>
          <w:szCs w:val="26"/>
        </w:rPr>
      </w:pPr>
    </w:p>
    <w:p w:rsidR="00B50EA4" w:rsidRDefault="009753BE" w:rsidP="00381C4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75487">
        <w:rPr>
          <w:rFonts w:ascii="Arial" w:hAnsi="Arial" w:cs="Arial"/>
          <w:b/>
          <w:sz w:val="26"/>
          <w:szCs w:val="26"/>
        </w:rPr>
        <w:t>3</w:t>
      </w:r>
    </w:p>
    <w:p w:rsidR="00F75487" w:rsidRDefault="00F75487" w:rsidP="00F75487">
      <w:pPr>
        <w:jc w:val="both"/>
        <w:rPr>
          <w:bCs/>
        </w:rPr>
      </w:pPr>
      <w:r w:rsidRPr="00117527">
        <w:rPr>
          <w:bCs/>
        </w:rPr>
        <w:t>Branżowa Szkoła I Stopnia Nr 2 w Zespole Szkół Nr 2 im. Leona Rutkowskiego w Płońsku, kształcąca w</w:t>
      </w:r>
      <w:r w:rsidR="003E019D">
        <w:rPr>
          <w:bCs/>
        </w:rPr>
        <w:t> </w:t>
      </w:r>
      <w:r w:rsidRPr="00117527">
        <w:rPr>
          <w:bCs/>
        </w:rPr>
        <w:t>zawodach zgodnie z klasyfikacją zawodów szkolnictwa zawodowego - klasa wielozawodowa (sprzedawca, fryzjer,</w:t>
      </w:r>
      <w:r>
        <w:rPr>
          <w:bCs/>
        </w:rPr>
        <w:t xml:space="preserve"> </w:t>
      </w:r>
      <w:r w:rsidRPr="00117527">
        <w:rPr>
          <w:bCs/>
        </w:rPr>
        <w:t>cukiernik, mechanik pojazdów samochodowych, piekarz,</w:t>
      </w:r>
      <w:r>
        <w:rPr>
          <w:bCs/>
        </w:rPr>
        <w:t xml:space="preserve"> </w:t>
      </w:r>
      <w:r w:rsidRPr="00117527">
        <w:rPr>
          <w:bCs/>
        </w:rPr>
        <w:t xml:space="preserve"> monter sieci, instalacji i urządzeń sanitar</w:t>
      </w:r>
      <w:r>
        <w:rPr>
          <w:bCs/>
        </w:rPr>
        <w:t>nych, elektromechanik, elektryk</w:t>
      </w:r>
      <w:r w:rsidRPr="00117527">
        <w:rPr>
          <w:bCs/>
        </w:rPr>
        <w:t>).</w:t>
      </w:r>
    </w:p>
    <w:p w:rsidR="00381C4E" w:rsidRDefault="00381C4E" w:rsidP="00381C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9753BE" w:rsidRPr="009753BE" w:rsidRDefault="009753BE" w:rsidP="009753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BE">
        <w:rPr>
          <w:rFonts w:ascii="Times New Roman" w:hAnsi="Times New Roman" w:cs="Times New Roman"/>
          <w:bCs/>
          <w:sz w:val="24"/>
          <w:szCs w:val="24"/>
        </w:rPr>
        <w:t>W §27 w 3 usuwa się podpunkt 5 centrum multimedialnym.</w:t>
      </w:r>
    </w:p>
    <w:p w:rsidR="009753BE" w:rsidRDefault="009753BE" w:rsidP="009753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9753BE" w:rsidRDefault="009753BE" w:rsidP="009753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9753BE">
        <w:rPr>
          <w:rFonts w:ascii="Times New Roman" w:hAnsi="Times New Roman" w:cs="Times New Roman"/>
          <w:bCs/>
          <w:sz w:val="24"/>
          <w:szCs w:val="24"/>
        </w:rPr>
        <w:t>§30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dodaje się punkt 2a w brzmieniu:</w:t>
      </w:r>
    </w:p>
    <w:p w:rsidR="009753BE" w:rsidRDefault="009753BE" w:rsidP="009753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zkoły działają zadaniowe zespoły nauczycieli powoływane przez dyrektora.</w:t>
      </w:r>
    </w:p>
    <w:p w:rsidR="00E65287" w:rsidRDefault="00E65287" w:rsidP="00E65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E65287" w:rsidRDefault="00E65287" w:rsidP="00E652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E65287">
        <w:rPr>
          <w:rFonts w:ascii="Times New Roman" w:hAnsi="Times New Roman" w:cs="Times New Roman"/>
          <w:bCs/>
          <w:sz w:val="24"/>
          <w:szCs w:val="24"/>
        </w:rPr>
        <w:t>36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punkcie 1 podpunkt 2 otrzymuje brzmienie</w:t>
      </w:r>
    </w:p>
    <w:p w:rsidR="00E65287" w:rsidRDefault="00E65287" w:rsidP="00E65287">
      <w:pPr>
        <w:jc w:val="both"/>
      </w:pPr>
      <w:r w:rsidRPr="00117527">
        <w:t>udzielanie informacji bibliotecznych, katalogowych, bibliograficznych, rzeczowych i</w:t>
      </w:r>
      <w:r>
        <w:t> </w:t>
      </w:r>
      <w:r w:rsidRPr="00117527">
        <w:t>tekstowych, informowanie uczniów, rodziców uczniów i nauczycieli o książko</w:t>
      </w:r>
      <w:r>
        <w:t>wych nowościach wydawniczych, rozwijanie kompetencji medialnych</w:t>
      </w:r>
      <w:r w:rsidRPr="00117527">
        <w:t>, poradnictwo w wyborach czytelniczych, zachęcanie uczniów do</w:t>
      </w:r>
      <w:r>
        <w:t> </w:t>
      </w:r>
      <w:r w:rsidRPr="00117527">
        <w:t>świadomego doboru lektury</w:t>
      </w:r>
    </w:p>
    <w:p w:rsidR="00E65287" w:rsidRDefault="00E65287" w:rsidP="00E65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E65287" w:rsidRDefault="00E65287" w:rsidP="00E652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E65287">
        <w:rPr>
          <w:rFonts w:ascii="Times New Roman" w:hAnsi="Times New Roman" w:cs="Times New Roman"/>
          <w:bCs/>
          <w:sz w:val="24"/>
          <w:szCs w:val="24"/>
        </w:rPr>
        <w:t>36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punkcie 1 w podpunkcie 5 dodaje się: popularyzowanie uczestnictwa uczniów w wydarzeniach kulturalnych.</w:t>
      </w:r>
    </w:p>
    <w:p w:rsidR="00E65287" w:rsidRDefault="00E65287" w:rsidP="00E6528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5287" w:rsidRDefault="00E65287" w:rsidP="00E65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E65287" w:rsidRDefault="00E873B9" w:rsidP="00E652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E65287">
        <w:rPr>
          <w:rFonts w:ascii="Times New Roman" w:hAnsi="Times New Roman" w:cs="Times New Roman"/>
          <w:bCs/>
          <w:sz w:val="24"/>
          <w:szCs w:val="24"/>
        </w:rPr>
        <w:t>36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punkcie 1 podpunkt 12 otrzymuje brzmienie:</w:t>
      </w:r>
    </w:p>
    <w:p w:rsidR="00E873B9" w:rsidRDefault="00E873B9" w:rsidP="00E652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Prowadzenie dziennej, miesięcznej, śródrocznej i rocznej statystyki wypożyczeni, dziennika pracy biblioteki, ksiąg inwentarzowych, rejestru ubytków, kart akcesyjnych czasopism, ewidencji wypożyczeni, w tym z księgozbioru podręcznego.</w:t>
      </w:r>
    </w:p>
    <w:p w:rsidR="00E873B9" w:rsidRDefault="00E873B9" w:rsidP="00E873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E65287" w:rsidRDefault="00E873B9" w:rsidP="00E652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>38</w:t>
      </w:r>
      <w:r w:rsidRPr="00E65287">
        <w:rPr>
          <w:rFonts w:ascii="Times New Roman" w:hAnsi="Times New Roman" w:cs="Times New Roman"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punkcie 2 podpunkt 2 usuwa się zapis: oraz centrum multimedialnego oraz w punkcie 3 zapis: i centrum multimedialnego.</w:t>
      </w:r>
    </w:p>
    <w:p w:rsidR="00E873B9" w:rsidRDefault="00E873B9" w:rsidP="00E873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:rsidR="00E873B9" w:rsidRDefault="00E873B9" w:rsidP="00E873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>38 usuwa się punkt 4.</w:t>
      </w:r>
    </w:p>
    <w:p w:rsidR="00337421" w:rsidRDefault="00337421" w:rsidP="00337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:rsidR="00337421" w:rsidRPr="00337421" w:rsidRDefault="00337421" w:rsidP="003374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43 otrzymuje nazwę: Warunki udziału sztandaru szkoły w uroczystościach i stosowania ceremoniału szkolnego.</w:t>
      </w:r>
    </w:p>
    <w:p w:rsidR="00E873B9" w:rsidRDefault="002C08DE" w:rsidP="00E873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33742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65287" w:rsidRDefault="002C08DE" w:rsidP="002C0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>43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dodaje się punkt 6a w brzmieniu: </w:t>
      </w:r>
    </w:p>
    <w:p w:rsidR="002C08DE" w:rsidRPr="002C08DE" w:rsidRDefault="002C08DE" w:rsidP="002C0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Skład pocztu sztandarowego spośród kandydatów zgłoszonych przez wychowawców decyzją zatwierdza rada pedagogiczna.</w:t>
      </w:r>
    </w:p>
    <w:p w:rsidR="009753BE" w:rsidRPr="009753BE" w:rsidRDefault="009753BE" w:rsidP="009753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753BE" w:rsidRPr="0097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16" w:rsidRDefault="00B04D16" w:rsidP="00E873B9">
      <w:pPr>
        <w:spacing w:after="0" w:line="240" w:lineRule="auto"/>
      </w:pPr>
      <w:r>
        <w:separator/>
      </w:r>
    </w:p>
  </w:endnote>
  <w:endnote w:type="continuationSeparator" w:id="0">
    <w:p w:rsidR="00B04D16" w:rsidRDefault="00B04D16" w:rsidP="00E8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16" w:rsidRDefault="00B04D16" w:rsidP="00E873B9">
      <w:pPr>
        <w:spacing w:after="0" w:line="240" w:lineRule="auto"/>
      </w:pPr>
      <w:r>
        <w:separator/>
      </w:r>
    </w:p>
  </w:footnote>
  <w:footnote w:type="continuationSeparator" w:id="0">
    <w:p w:rsidR="00B04D16" w:rsidRDefault="00B04D16" w:rsidP="00E8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327"/>
    <w:multiLevelType w:val="hybridMultilevel"/>
    <w:tmpl w:val="0A64F5A4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58FE5C03"/>
    <w:multiLevelType w:val="hybridMultilevel"/>
    <w:tmpl w:val="4104C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93"/>
    <w:rsid w:val="000666D8"/>
    <w:rsid w:val="000767F7"/>
    <w:rsid w:val="0020084A"/>
    <w:rsid w:val="002C08DE"/>
    <w:rsid w:val="00337421"/>
    <w:rsid w:val="00337593"/>
    <w:rsid w:val="00381C4E"/>
    <w:rsid w:val="003E019D"/>
    <w:rsid w:val="004912D9"/>
    <w:rsid w:val="004F2BFE"/>
    <w:rsid w:val="009753BE"/>
    <w:rsid w:val="00B04D16"/>
    <w:rsid w:val="00B50EA4"/>
    <w:rsid w:val="00E65287"/>
    <w:rsid w:val="00E873B9"/>
    <w:rsid w:val="00F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1D26B-71E2-4465-8A95-9E75BE16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EA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912D9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1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3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3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Konto Microsoft</cp:lastModifiedBy>
  <cp:revision>4</cp:revision>
  <dcterms:created xsi:type="dcterms:W3CDTF">2022-08-29T08:33:00Z</dcterms:created>
  <dcterms:modified xsi:type="dcterms:W3CDTF">2022-10-11T18:35:00Z</dcterms:modified>
</cp:coreProperties>
</file>